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6E" w:rsidRDefault="005B3F6E" w:rsidP="005B3F6E">
      <w:pPr>
        <w:rPr>
          <w:rFonts w:ascii="Arial" w:hAnsi="Arial" w:cs="Arial"/>
          <w:b/>
          <w:sz w:val="28"/>
          <w:szCs w:val="28"/>
        </w:rPr>
      </w:pPr>
      <w:r w:rsidRPr="00142AB4">
        <w:rPr>
          <w:rFonts w:ascii="Arial" w:hAnsi="Arial" w:cs="Arial"/>
          <w:b/>
          <w:sz w:val="28"/>
          <w:szCs w:val="28"/>
        </w:rPr>
        <w:t>FLORBAL – HERNÍ ČINNOSTI JEDNOTLIVCE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5B3F6E" w:rsidRPr="00142AB4" w:rsidRDefault="005B3F6E" w:rsidP="005B3F6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KRYTÍ MÍČKU </w:t>
      </w:r>
    </w:p>
    <w:p w:rsidR="005B3F6E" w:rsidRDefault="005B3F6E" w:rsidP="005B3F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Při krytí míčku před soupeřem použije hráč celé tělo, stabilní postoj a míček kryje čepelí. Kontroluje míček a snaží se mít tělo mezi míčkem a soupeřem. </w:t>
      </w:r>
    </w:p>
    <w:p w:rsidR="005B3F6E" w:rsidRDefault="005B3F6E" w:rsidP="005B3F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Míček drží co nejdál od soupeře a nízkým postojem s hlavou nahoře sleduje hru, spoluhráče na přihrávku.</w:t>
      </w:r>
    </w:p>
    <w:p w:rsidR="005B3F6E" w:rsidRDefault="005B3F6E" w:rsidP="005B3F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 uvolnění od soupeře hráč použije </w:t>
      </w:r>
      <w:r w:rsidR="00E958B5">
        <w:rPr>
          <w:rFonts w:ascii="Arial" w:hAnsi="Arial" w:cs="Arial"/>
          <w:sz w:val="28"/>
          <w:szCs w:val="28"/>
        </w:rPr>
        <w:t xml:space="preserve">driblování s míčkem co nejdál od soupeře. </w:t>
      </w:r>
    </w:p>
    <w:p w:rsidR="00E958B5" w:rsidRDefault="00E958B5" w:rsidP="005B3F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1062355</wp:posOffset>
            </wp:positionH>
            <wp:positionV relativeFrom="paragraph">
              <wp:posOffset>349885</wp:posOffset>
            </wp:positionV>
            <wp:extent cx="3714750" cy="3143250"/>
            <wp:effectExtent l="19050" t="0" r="0" b="0"/>
            <wp:wrapTight wrapText="bothSides">
              <wp:wrapPolygon edited="0">
                <wp:start x="-111" y="0"/>
                <wp:lineTo x="-111" y="21469"/>
                <wp:lineTo x="21600" y="21469"/>
                <wp:lineTo x="21600" y="0"/>
                <wp:lineTo x="-11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 xml:space="preserve">Pokud je míček daleko od těla, ruce jsou na holi </w:t>
      </w:r>
      <w:proofErr w:type="spellStart"/>
      <w:r>
        <w:rPr>
          <w:rFonts w:ascii="Arial" w:hAnsi="Arial" w:cs="Arial"/>
          <w:sz w:val="28"/>
          <w:szCs w:val="28"/>
        </w:rPr>
        <w:t>blízlo</w:t>
      </w:r>
      <w:proofErr w:type="spellEnd"/>
      <w:r>
        <w:rPr>
          <w:rFonts w:ascii="Arial" w:hAnsi="Arial" w:cs="Arial"/>
          <w:sz w:val="28"/>
          <w:szCs w:val="28"/>
        </w:rPr>
        <w:t xml:space="preserve"> u sebe.</w:t>
      </w:r>
    </w:p>
    <w:p w:rsidR="00E958B5" w:rsidRDefault="00E958B5" w:rsidP="005B3F6E">
      <w:pPr>
        <w:rPr>
          <w:rFonts w:ascii="Arial" w:hAnsi="Arial" w:cs="Arial"/>
          <w:sz w:val="28"/>
          <w:szCs w:val="28"/>
        </w:rPr>
      </w:pPr>
    </w:p>
    <w:p w:rsidR="00E958B5" w:rsidRDefault="00E958B5" w:rsidP="005B3F6E">
      <w:pPr>
        <w:rPr>
          <w:rFonts w:ascii="Arial" w:hAnsi="Arial" w:cs="Arial"/>
          <w:sz w:val="28"/>
          <w:szCs w:val="28"/>
        </w:rPr>
      </w:pPr>
    </w:p>
    <w:p w:rsidR="00E958B5" w:rsidRDefault="00E958B5"/>
    <w:p w:rsidR="00E958B5" w:rsidRPr="00E958B5" w:rsidRDefault="00E958B5" w:rsidP="00E958B5"/>
    <w:p w:rsidR="00E958B5" w:rsidRPr="00E958B5" w:rsidRDefault="00E958B5" w:rsidP="00E958B5"/>
    <w:p w:rsidR="00E958B5" w:rsidRPr="00E958B5" w:rsidRDefault="00E958B5" w:rsidP="00E958B5"/>
    <w:p w:rsidR="00E958B5" w:rsidRPr="00E958B5" w:rsidRDefault="00E958B5" w:rsidP="00E958B5"/>
    <w:p w:rsidR="00E958B5" w:rsidRPr="00E958B5" w:rsidRDefault="00E958B5" w:rsidP="00E958B5"/>
    <w:p w:rsidR="00E958B5" w:rsidRPr="00E958B5" w:rsidRDefault="00E958B5" w:rsidP="00E958B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4.2pt;margin-top:25.05pt;width:120.95pt;height:33.4pt;z-index:251661312;mso-height-percent:200;mso-height-percent:200;mso-width-relative:margin;mso-height-relative:margin" strokecolor="white [3212]">
            <v:textbox style="mso-fit-shape-to-text:t">
              <w:txbxContent>
                <w:p w:rsidR="00E958B5" w:rsidRDefault="00E958B5">
                  <w:r>
                    <w:t>Varianty krytí míčku</w:t>
                  </w:r>
                </w:p>
              </w:txbxContent>
            </v:textbox>
          </v:shape>
        </w:pict>
      </w:r>
    </w:p>
    <w:p w:rsidR="00E958B5" w:rsidRPr="00E958B5" w:rsidRDefault="00E958B5" w:rsidP="00E958B5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1062355</wp:posOffset>
            </wp:positionH>
            <wp:positionV relativeFrom="paragraph">
              <wp:posOffset>229870</wp:posOffset>
            </wp:positionV>
            <wp:extent cx="3714750" cy="3275330"/>
            <wp:effectExtent l="19050" t="0" r="0" b="0"/>
            <wp:wrapTight wrapText="bothSides">
              <wp:wrapPolygon edited="0">
                <wp:start x="-111" y="0"/>
                <wp:lineTo x="-111" y="21483"/>
                <wp:lineTo x="21600" y="21483"/>
                <wp:lineTo x="21600" y="0"/>
                <wp:lineTo x="-111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27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58B5" w:rsidRPr="00E958B5" w:rsidRDefault="00E958B5" w:rsidP="00E958B5"/>
    <w:p w:rsidR="00E958B5" w:rsidRDefault="00E958B5" w:rsidP="00E958B5"/>
    <w:p w:rsidR="00740CBD" w:rsidRPr="00E958B5" w:rsidRDefault="00E958B5" w:rsidP="00E958B5">
      <w:pPr>
        <w:tabs>
          <w:tab w:val="left" w:pos="1710"/>
        </w:tabs>
      </w:pPr>
      <w:r>
        <w:tab/>
      </w:r>
    </w:p>
    <w:sectPr w:rsidR="00740CBD" w:rsidRPr="00E958B5" w:rsidSect="00E958B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F6E"/>
    <w:rsid w:val="004E1D62"/>
    <w:rsid w:val="005B3F6E"/>
    <w:rsid w:val="00653A2F"/>
    <w:rsid w:val="00740CBD"/>
    <w:rsid w:val="00793B65"/>
    <w:rsid w:val="00DA27F3"/>
    <w:rsid w:val="00E85362"/>
    <w:rsid w:val="00E9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3F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5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8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1</cp:revision>
  <dcterms:created xsi:type="dcterms:W3CDTF">2011-09-28T22:32:00Z</dcterms:created>
  <dcterms:modified xsi:type="dcterms:W3CDTF">2011-09-28T22:51:00Z</dcterms:modified>
</cp:coreProperties>
</file>